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B4D" w:rsidRDefault="00CC0ABA">
      <w:pPr>
        <w:adjustRightInd w:val="0"/>
        <w:snapToGrid w:val="0"/>
        <w:spacing w:line="590" w:lineRule="exact"/>
        <w:rPr>
          <w:rFonts w:ascii="黑体" w:eastAsia="黑体" w:hAnsi="黑体" w:cs="黑体"/>
          <w:snapToGrid w:val="0"/>
          <w:kern w:val="0"/>
          <w:sz w:val="32"/>
          <w:szCs w:val="32"/>
        </w:rPr>
      </w:pPr>
      <w:r>
        <w:rPr>
          <w:rFonts w:ascii="黑体" w:eastAsia="黑体" w:hAnsi="黑体" w:cs="黑体" w:hint="eastAsia"/>
          <w:snapToGrid w:val="0"/>
          <w:kern w:val="0"/>
          <w:sz w:val="32"/>
          <w:szCs w:val="32"/>
        </w:rPr>
        <w:t>附件</w:t>
      </w:r>
      <w:r w:rsidR="00961F38">
        <w:rPr>
          <w:rFonts w:ascii="黑体" w:eastAsia="黑体" w:hAnsi="黑体" w:cs="黑体"/>
          <w:snapToGrid w:val="0"/>
          <w:kern w:val="0"/>
          <w:sz w:val="32"/>
          <w:szCs w:val="32"/>
        </w:rPr>
        <w:t>4</w:t>
      </w:r>
      <w:bookmarkStart w:id="0" w:name="_GoBack"/>
      <w:bookmarkEnd w:id="0"/>
      <w:r>
        <w:rPr>
          <w:rFonts w:ascii="黑体" w:eastAsia="黑体" w:hAnsi="黑体" w:cs="黑体" w:hint="eastAsia"/>
          <w:snapToGrid w:val="0"/>
          <w:kern w:val="0"/>
          <w:sz w:val="32"/>
          <w:szCs w:val="32"/>
        </w:rPr>
        <w:t>：</w:t>
      </w:r>
    </w:p>
    <w:p w:rsidR="00DE1B4D" w:rsidRDefault="00CC0ABA">
      <w:pPr>
        <w:adjustRightInd w:val="0"/>
        <w:snapToGrid w:val="0"/>
        <w:spacing w:line="590" w:lineRule="exact"/>
        <w:jc w:val="center"/>
        <w:rPr>
          <w:rFonts w:eastAsia="黑体"/>
          <w:snapToGrid w:val="0"/>
          <w:kern w:val="0"/>
          <w:sz w:val="32"/>
          <w:szCs w:val="32"/>
        </w:rPr>
      </w:pPr>
      <w:r>
        <w:rPr>
          <w:rFonts w:eastAsia="黑体"/>
          <w:snapToGrid w:val="0"/>
          <w:kern w:val="0"/>
          <w:sz w:val="32"/>
          <w:szCs w:val="32"/>
        </w:rPr>
        <w:t>2023</w:t>
      </w:r>
      <w:r>
        <w:rPr>
          <w:rFonts w:eastAsia="黑体"/>
          <w:snapToGrid w:val="0"/>
          <w:kern w:val="0"/>
          <w:sz w:val="32"/>
          <w:szCs w:val="32"/>
        </w:rPr>
        <w:t>广东农技服务</w:t>
      </w:r>
      <w:r>
        <w:rPr>
          <w:rFonts w:eastAsia="黑体"/>
          <w:snapToGrid w:val="0"/>
          <w:kern w:val="0"/>
          <w:sz w:val="32"/>
          <w:szCs w:val="32"/>
        </w:rPr>
        <w:t>“</w:t>
      </w:r>
      <w:r>
        <w:rPr>
          <w:rFonts w:eastAsia="黑体"/>
          <w:snapToGrid w:val="0"/>
          <w:kern w:val="0"/>
          <w:sz w:val="32"/>
          <w:szCs w:val="32"/>
        </w:rPr>
        <w:t>轻骑兵</w:t>
      </w:r>
      <w:r>
        <w:rPr>
          <w:rFonts w:eastAsia="黑体"/>
          <w:snapToGrid w:val="0"/>
          <w:kern w:val="0"/>
          <w:sz w:val="32"/>
          <w:szCs w:val="32"/>
        </w:rPr>
        <w:t>”</w:t>
      </w:r>
      <w:r>
        <w:rPr>
          <w:rFonts w:eastAsia="黑体"/>
          <w:snapToGrid w:val="0"/>
          <w:kern w:val="0"/>
          <w:sz w:val="32"/>
          <w:szCs w:val="32"/>
        </w:rPr>
        <w:t>十大典型服务案例推荐表</w:t>
      </w:r>
    </w:p>
    <w:p w:rsidR="00DE1B4D" w:rsidRDefault="00CC0ABA">
      <w:pPr>
        <w:snapToGrid w:val="0"/>
        <w:spacing w:line="590" w:lineRule="exact"/>
      </w:pPr>
      <w:r>
        <w:rPr>
          <w:rFonts w:eastAsia="仿宋"/>
          <w:sz w:val="30"/>
          <w:szCs w:val="30"/>
        </w:rPr>
        <w:t>推荐单位（</w:t>
      </w:r>
      <w:r>
        <w:rPr>
          <w:rFonts w:eastAsia="仿宋" w:hint="eastAsia"/>
          <w:sz w:val="30"/>
          <w:szCs w:val="30"/>
        </w:rPr>
        <w:t>盖章</w:t>
      </w:r>
      <w:r>
        <w:rPr>
          <w:rFonts w:eastAsia="仿宋"/>
          <w:sz w:val="30"/>
          <w:szCs w:val="30"/>
        </w:rPr>
        <w:t>）：</w:t>
      </w:r>
    </w:p>
    <w:tbl>
      <w:tblPr>
        <w:tblStyle w:val="a8"/>
        <w:tblW w:w="9071" w:type="dxa"/>
        <w:jc w:val="center"/>
        <w:tblLayout w:type="fixed"/>
        <w:tblLook w:val="04A0" w:firstRow="1" w:lastRow="0" w:firstColumn="1" w:lastColumn="0" w:noHBand="0" w:noVBand="1"/>
      </w:tblPr>
      <w:tblGrid>
        <w:gridCol w:w="2050"/>
        <w:gridCol w:w="2625"/>
        <w:gridCol w:w="1671"/>
        <w:gridCol w:w="2725"/>
      </w:tblGrid>
      <w:tr w:rsidR="00DE1B4D">
        <w:trPr>
          <w:trHeight w:val="290"/>
          <w:jc w:val="center"/>
        </w:trPr>
        <w:tc>
          <w:tcPr>
            <w:tcW w:w="2050" w:type="dxa"/>
            <w:vAlign w:val="center"/>
          </w:tcPr>
          <w:p w:rsidR="00DE1B4D" w:rsidRDefault="00CC0ABA">
            <w:pPr>
              <w:snapToGrid w:val="0"/>
              <w:spacing w:line="590" w:lineRule="exact"/>
              <w:jc w:val="center"/>
              <w:rPr>
                <w:rFonts w:eastAsia="仿宋"/>
                <w:sz w:val="30"/>
                <w:szCs w:val="30"/>
              </w:rPr>
            </w:pPr>
            <w:r>
              <w:rPr>
                <w:rFonts w:eastAsia="仿宋"/>
                <w:sz w:val="30"/>
                <w:szCs w:val="30"/>
              </w:rPr>
              <w:t>案例名称</w:t>
            </w:r>
          </w:p>
        </w:tc>
        <w:tc>
          <w:tcPr>
            <w:tcW w:w="7021" w:type="dxa"/>
            <w:gridSpan w:val="3"/>
            <w:vAlign w:val="center"/>
          </w:tcPr>
          <w:p w:rsidR="00DE1B4D" w:rsidRDefault="00DE1B4D">
            <w:pPr>
              <w:snapToGrid w:val="0"/>
              <w:spacing w:line="590" w:lineRule="exact"/>
              <w:rPr>
                <w:rFonts w:eastAsia="仿宋"/>
                <w:sz w:val="30"/>
                <w:szCs w:val="30"/>
              </w:rPr>
            </w:pPr>
          </w:p>
        </w:tc>
      </w:tr>
      <w:tr w:rsidR="00DE1B4D">
        <w:trPr>
          <w:trHeight w:val="290"/>
          <w:jc w:val="center"/>
        </w:trPr>
        <w:tc>
          <w:tcPr>
            <w:tcW w:w="2050" w:type="dxa"/>
            <w:vAlign w:val="center"/>
          </w:tcPr>
          <w:p w:rsidR="00DE1B4D" w:rsidRDefault="00CC0ABA">
            <w:pPr>
              <w:snapToGrid w:val="0"/>
              <w:spacing w:line="590" w:lineRule="exact"/>
              <w:jc w:val="center"/>
              <w:rPr>
                <w:rFonts w:eastAsia="仿宋"/>
                <w:sz w:val="30"/>
                <w:szCs w:val="30"/>
              </w:rPr>
            </w:pPr>
            <w:r>
              <w:rPr>
                <w:rFonts w:eastAsia="仿宋"/>
                <w:sz w:val="30"/>
                <w:szCs w:val="30"/>
              </w:rPr>
              <w:t>参与单位</w:t>
            </w:r>
          </w:p>
        </w:tc>
        <w:tc>
          <w:tcPr>
            <w:tcW w:w="7021" w:type="dxa"/>
            <w:gridSpan w:val="3"/>
            <w:vAlign w:val="center"/>
          </w:tcPr>
          <w:p w:rsidR="00DE1B4D" w:rsidRDefault="00DE1B4D">
            <w:pPr>
              <w:snapToGrid w:val="0"/>
              <w:spacing w:line="590" w:lineRule="exact"/>
              <w:rPr>
                <w:rFonts w:eastAsia="仿宋"/>
                <w:sz w:val="30"/>
                <w:szCs w:val="30"/>
              </w:rPr>
            </w:pPr>
          </w:p>
        </w:tc>
      </w:tr>
      <w:tr w:rsidR="00DE1B4D">
        <w:trPr>
          <w:trHeight w:val="306"/>
          <w:jc w:val="center"/>
        </w:trPr>
        <w:tc>
          <w:tcPr>
            <w:tcW w:w="2050" w:type="dxa"/>
            <w:vAlign w:val="center"/>
          </w:tcPr>
          <w:p w:rsidR="00DE1B4D" w:rsidRDefault="00CC0ABA">
            <w:pPr>
              <w:snapToGrid w:val="0"/>
              <w:spacing w:line="590" w:lineRule="exact"/>
              <w:jc w:val="center"/>
              <w:rPr>
                <w:rFonts w:eastAsia="仿宋"/>
                <w:sz w:val="30"/>
                <w:szCs w:val="30"/>
              </w:rPr>
            </w:pPr>
            <w:r>
              <w:rPr>
                <w:rFonts w:eastAsia="仿宋"/>
                <w:sz w:val="30"/>
                <w:szCs w:val="30"/>
              </w:rPr>
              <w:t>联系人</w:t>
            </w:r>
          </w:p>
        </w:tc>
        <w:tc>
          <w:tcPr>
            <w:tcW w:w="2625" w:type="dxa"/>
            <w:vAlign w:val="center"/>
          </w:tcPr>
          <w:p w:rsidR="00DE1B4D" w:rsidRDefault="00CC0ABA">
            <w:pPr>
              <w:snapToGrid w:val="0"/>
              <w:spacing w:line="590" w:lineRule="exact"/>
              <w:rPr>
                <w:rFonts w:eastAsia="仿宋"/>
                <w:sz w:val="30"/>
                <w:szCs w:val="30"/>
              </w:rPr>
            </w:pPr>
            <w:r>
              <w:rPr>
                <w:rFonts w:eastAsia="仿宋"/>
                <w:sz w:val="30"/>
                <w:szCs w:val="30"/>
              </w:rPr>
              <w:t xml:space="preserve">      </w:t>
            </w:r>
          </w:p>
        </w:tc>
        <w:tc>
          <w:tcPr>
            <w:tcW w:w="1671" w:type="dxa"/>
            <w:vAlign w:val="center"/>
          </w:tcPr>
          <w:p w:rsidR="00DE1B4D" w:rsidRDefault="00CC0ABA">
            <w:pPr>
              <w:snapToGrid w:val="0"/>
              <w:spacing w:line="590" w:lineRule="exact"/>
              <w:jc w:val="center"/>
              <w:rPr>
                <w:rFonts w:eastAsia="仿宋"/>
                <w:sz w:val="30"/>
                <w:szCs w:val="30"/>
              </w:rPr>
            </w:pPr>
            <w:r>
              <w:rPr>
                <w:rFonts w:eastAsia="仿宋"/>
                <w:sz w:val="30"/>
                <w:szCs w:val="30"/>
              </w:rPr>
              <w:t>联系电话</w:t>
            </w:r>
          </w:p>
        </w:tc>
        <w:tc>
          <w:tcPr>
            <w:tcW w:w="2725" w:type="dxa"/>
            <w:vAlign w:val="center"/>
          </w:tcPr>
          <w:p w:rsidR="00DE1B4D" w:rsidRDefault="00DE1B4D">
            <w:pPr>
              <w:snapToGrid w:val="0"/>
              <w:spacing w:line="590" w:lineRule="exact"/>
              <w:rPr>
                <w:rFonts w:eastAsia="仿宋"/>
                <w:sz w:val="30"/>
                <w:szCs w:val="30"/>
              </w:rPr>
            </w:pPr>
          </w:p>
        </w:tc>
      </w:tr>
      <w:tr w:rsidR="00DE1B4D">
        <w:trPr>
          <w:trHeight w:val="306"/>
          <w:jc w:val="center"/>
        </w:trPr>
        <w:tc>
          <w:tcPr>
            <w:tcW w:w="2050" w:type="dxa"/>
            <w:vAlign w:val="center"/>
          </w:tcPr>
          <w:p w:rsidR="00DE1B4D" w:rsidRDefault="00CC0ABA">
            <w:pPr>
              <w:snapToGrid w:val="0"/>
              <w:spacing w:line="590" w:lineRule="exact"/>
              <w:jc w:val="center"/>
              <w:rPr>
                <w:rFonts w:eastAsia="仿宋"/>
                <w:sz w:val="30"/>
                <w:szCs w:val="30"/>
              </w:rPr>
            </w:pPr>
            <w:r>
              <w:rPr>
                <w:rFonts w:eastAsia="仿宋"/>
                <w:sz w:val="30"/>
                <w:szCs w:val="30"/>
              </w:rPr>
              <w:t>服务地区</w:t>
            </w:r>
          </w:p>
        </w:tc>
        <w:tc>
          <w:tcPr>
            <w:tcW w:w="2625" w:type="dxa"/>
            <w:vAlign w:val="center"/>
          </w:tcPr>
          <w:p w:rsidR="00DE1B4D" w:rsidRDefault="00DE1B4D">
            <w:pPr>
              <w:snapToGrid w:val="0"/>
              <w:spacing w:line="590" w:lineRule="exact"/>
              <w:rPr>
                <w:rFonts w:eastAsia="仿宋"/>
                <w:sz w:val="30"/>
                <w:szCs w:val="30"/>
              </w:rPr>
            </w:pPr>
          </w:p>
        </w:tc>
        <w:tc>
          <w:tcPr>
            <w:tcW w:w="1671" w:type="dxa"/>
            <w:vAlign w:val="center"/>
          </w:tcPr>
          <w:p w:rsidR="00DE1B4D" w:rsidRDefault="00CC0ABA">
            <w:pPr>
              <w:snapToGrid w:val="0"/>
              <w:spacing w:line="590" w:lineRule="exact"/>
              <w:jc w:val="center"/>
              <w:rPr>
                <w:rFonts w:eastAsia="仿宋"/>
                <w:sz w:val="30"/>
                <w:szCs w:val="30"/>
              </w:rPr>
            </w:pPr>
            <w:r>
              <w:rPr>
                <w:rFonts w:eastAsia="仿宋" w:hint="eastAsia"/>
                <w:sz w:val="30"/>
                <w:szCs w:val="30"/>
              </w:rPr>
              <w:t>服务产业</w:t>
            </w:r>
          </w:p>
        </w:tc>
        <w:tc>
          <w:tcPr>
            <w:tcW w:w="2725" w:type="dxa"/>
            <w:vAlign w:val="center"/>
          </w:tcPr>
          <w:p w:rsidR="00DE1B4D" w:rsidRDefault="00DE1B4D">
            <w:pPr>
              <w:snapToGrid w:val="0"/>
              <w:spacing w:line="590" w:lineRule="exact"/>
              <w:jc w:val="center"/>
              <w:rPr>
                <w:rFonts w:eastAsia="仿宋"/>
                <w:sz w:val="30"/>
                <w:szCs w:val="30"/>
              </w:rPr>
            </w:pPr>
          </w:p>
        </w:tc>
      </w:tr>
      <w:tr w:rsidR="00DE1B4D">
        <w:trPr>
          <w:trHeight w:val="9430"/>
          <w:jc w:val="center"/>
        </w:trPr>
        <w:tc>
          <w:tcPr>
            <w:tcW w:w="2050" w:type="dxa"/>
            <w:vAlign w:val="center"/>
          </w:tcPr>
          <w:p w:rsidR="00DE1B4D" w:rsidRDefault="00CC0ABA">
            <w:pPr>
              <w:snapToGrid w:val="0"/>
              <w:spacing w:line="590" w:lineRule="exact"/>
              <w:jc w:val="left"/>
              <w:rPr>
                <w:rFonts w:eastAsia="仿宋"/>
                <w:sz w:val="30"/>
                <w:szCs w:val="30"/>
              </w:rPr>
            </w:pPr>
            <w:r>
              <w:rPr>
                <w:rFonts w:eastAsia="仿宋"/>
                <w:sz w:val="30"/>
                <w:szCs w:val="30"/>
              </w:rPr>
              <w:t>服务案例</w:t>
            </w:r>
            <w:r>
              <w:rPr>
                <w:rFonts w:eastAsia="仿宋"/>
                <w:sz w:val="30"/>
                <w:szCs w:val="30"/>
                <w:lang w:eastAsia="zh-Hans"/>
              </w:rPr>
              <w:t>简介</w:t>
            </w:r>
            <w:r>
              <w:rPr>
                <w:rFonts w:eastAsia="仿宋"/>
                <w:sz w:val="30"/>
                <w:szCs w:val="30"/>
              </w:rPr>
              <w:t>（限</w:t>
            </w:r>
            <w:r>
              <w:rPr>
                <w:rFonts w:eastAsia="仿宋" w:hint="eastAsia"/>
                <w:sz w:val="30"/>
                <w:szCs w:val="30"/>
              </w:rPr>
              <w:t>1</w:t>
            </w:r>
            <w:r>
              <w:rPr>
                <w:rFonts w:eastAsia="仿宋"/>
                <w:sz w:val="30"/>
                <w:szCs w:val="30"/>
              </w:rPr>
              <w:t xml:space="preserve">000 </w:t>
            </w:r>
            <w:r>
              <w:rPr>
                <w:rFonts w:eastAsia="仿宋"/>
                <w:sz w:val="30"/>
                <w:szCs w:val="30"/>
              </w:rPr>
              <w:t>字以内）</w:t>
            </w:r>
          </w:p>
          <w:p w:rsidR="00DE1B4D" w:rsidRDefault="00DE1B4D">
            <w:pPr>
              <w:snapToGrid w:val="0"/>
              <w:spacing w:line="590" w:lineRule="exact"/>
              <w:jc w:val="left"/>
              <w:rPr>
                <w:rFonts w:eastAsia="仿宋"/>
                <w:sz w:val="30"/>
                <w:szCs w:val="30"/>
              </w:rPr>
            </w:pPr>
          </w:p>
        </w:tc>
        <w:tc>
          <w:tcPr>
            <w:tcW w:w="7021" w:type="dxa"/>
            <w:gridSpan w:val="3"/>
            <w:vAlign w:val="center"/>
          </w:tcPr>
          <w:p w:rsidR="00DE1B4D" w:rsidRDefault="00CC0ABA">
            <w:pPr>
              <w:snapToGrid w:val="0"/>
              <w:spacing w:line="590" w:lineRule="exact"/>
              <w:jc w:val="left"/>
              <w:rPr>
                <w:rFonts w:eastAsia="仿宋"/>
                <w:sz w:val="30"/>
                <w:szCs w:val="30"/>
              </w:rPr>
            </w:pPr>
            <w:r>
              <w:rPr>
                <w:rFonts w:eastAsia="仿宋"/>
                <w:sz w:val="30"/>
                <w:szCs w:val="30"/>
              </w:rPr>
              <w:t>（</w:t>
            </w:r>
            <w:r>
              <w:rPr>
                <w:rFonts w:eastAsia="仿宋" w:hint="eastAsia"/>
                <w:sz w:val="30"/>
                <w:szCs w:val="30"/>
              </w:rPr>
              <w:t>案例应是</w:t>
            </w:r>
            <w:r>
              <w:rPr>
                <w:rFonts w:eastAsia="仿宋" w:hint="eastAsia"/>
                <w:sz w:val="30"/>
                <w:szCs w:val="30"/>
              </w:rPr>
              <w:t>2023</w:t>
            </w:r>
            <w:r>
              <w:rPr>
                <w:rFonts w:eastAsia="仿宋" w:hint="eastAsia"/>
                <w:sz w:val="30"/>
                <w:szCs w:val="30"/>
              </w:rPr>
              <w:t>年度发生的或者持续的，</w:t>
            </w:r>
            <w:r>
              <w:rPr>
                <w:rFonts w:eastAsia="仿宋"/>
                <w:sz w:val="30"/>
                <w:szCs w:val="30"/>
              </w:rPr>
              <w:t>包含但不限于开展技术指导服务或产业技术攻关的案例背景简介、</w:t>
            </w:r>
            <w:r>
              <w:rPr>
                <w:rFonts w:eastAsia="仿宋"/>
                <w:sz w:val="30"/>
                <w:szCs w:val="30"/>
              </w:rPr>
              <w:t>“</w:t>
            </w:r>
            <w:r>
              <w:rPr>
                <w:rFonts w:eastAsia="仿宋"/>
                <w:sz w:val="30"/>
                <w:szCs w:val="30"/>
              </w:rPr>
              <w:t>轻骑兵</w:t>
            </w:r>
            <w:r>
              <w:rPr>
                <w:rFonts w:eastAsia="仿宋"/>
                <w:sz w:val="30"/>
                <w:szCs w:val="30"/>
              </w:rPr>
              <w:t>”</w:t>
            </w:r>
            <w:r>
              <w:rPr>
                <w:rFonts w:eastAsia="仿宋"/>
                <w:sz w:val="30"/>
                <w:szCs w:val="30"/>
              </w:rPr>
              <w:t>队伍组成、</w:t>
            </w:r>
            <w:r>
              <w:rPr>
                <w:rFonts w:eastAsia="仿宋"/>
                <w:sz w:val="30"/>
                <w:szCs w:val="30"/>
                <w:lang w:eastAsia="zh-Hans"/>
              </w:rPr>
              <w:t>服务形式</w:t>
            </w:r>
            <w:r>
              <w:rPr>
                <w:rFonts w:eastAsia="仿宋"/>
                <w:sz w:val="30"/>
                <w:szCs w:val="30"/>
              </w:rPr>
              <w:t>做法、解决的难题或破解的瓶颈短板、服务成效、应用效果、通过案例取得的成果、荣誉等，</w:t>
            </w:r>
            <w:r>
              <w:rPr>
                <w:rFonts w:eastAsia="仿宋"/>
                <w:sz w:val="30"/>
                <w:szCs w:val="30"/>
                <w:lang w:eastAsia="zh-Hans"/>
              </w:rPr>
              <w:t>可附页。</w:t>
            </w:r>
            <w:r>
              <w:rPr>
                <w:rFonts w:eastAsia="仿宋"/>
                <w:sz w:val="30"/>
                <w:szCs w:val="30"/>
              </w:rPr>
              <w:t>）</w:t>
            </w:r>
          </w:p>
          <w:p w:rsidR="00DE1B4D" w:rsidRDefault="00DE1B4D">
            <w:pPr>
              <w:snapToGrid w:val="0"/>
              <w:spacing w:line="590" w:lineRule="exact"/>
              <w:jc w:val="center"/>
              <w:rPr>
                <w:rFonts w:eastAsia="仿宋"/>
                <w:sz w:val="30"/>
                <w:szCs w:val="30"/>
              </w:rPr>
            </w:pPr>
          </w:p>
        </w:tc>
      </w:tr>
    </w:tbl>
    <w:p w:rsidR="00DE1B4D" w:rsidRDefault="00DE1B4D">
      <w:pPr>
        <w:pStyle w:val="a4"/>
        <w:spacing w:after="0" w:line="20" w:lineRule="exact"/>
        <w:rPr>
          <w:sz w:val="16"/>
          <w:szCs w:val="20"/>
        </w:rPr>
      </w:pPr>
    </w:p>
    <w:sectPr w:rsidR="00DE1B4D">
      <w:pgSz w:w="11906" w:h="16838"/>
      <w:pgMar w:top="1701" w:right="1531" w:bottom="1134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0ABA" w:rsidRDefault="00CC0ABA" w:rsidP="00961F38">
      <w:r>
        <w:separator/>
      </w:r>
    </w:p>
  </w:endnote>
  <w:endnote w:type="continuationSeparator" w:id="0">
    <w:p w:rsidR="00CC0ABA" w:rsidRDefault="00CC0ABA" w:rsidP="00961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0ABA" w:rsidRDefault="00CC0ABA" w:rsidP="00961F38">
      <w:r>
        <w:separator/>
      </w:r>
    </w:p>
  </w:footnote>
  <w:footnote w:type="continuationSeparator" w:id="0">
    <w:p w:rsidR="00CC0ABA" w:rsidRDefault="00CC0ABA" w:rsidP="00961F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B4D"/>
    <w:rsid w:val="00961F38"/>
    <w:rsid w:val="00CC0ABA"/>
    <w:rsid w:val="00DE1B4D"/>
    <w:rsid w:val="09A77AE6"/>
    <w:rsid w:val="0B5207E4"/>
    <w:rsid w:val="16226E1F"/>
    <w:rsid w:val="192B4768"/>
    <w:rsid w:val="1F2F18A8"/>
    <w:rsid w:val="20AE5549"/>
    <w:rsid w:val="26F0349B"/>
    <w:rsid w:val="27BA4F88"/>
    <w:rsid w:val="2899410D"/>
    <w:rsid w:val="2A8E47EC"/>
    <w:rsid w:val="2BE9696B"/>
    <w:rsid w:val="2C804671"/>
    <w:rsid w:val="322A0F7F"/>
    <w:rsid w:val="36BB31DA"/>
    <w:rsid w:val="37993317"/>
    <w:rsid w:val="39735FDD"/>
    <w:rsid w:val="3E086507"/>
    <w:rsid w:val="461C7432"/>
    <w:rsid w:val="467958CD"/>
    <w:rsid w:val="47D41E53"/>
    <w:rsid w:val="48344C97"/>
    <w:rsid w:val="4A347489"/>
    <w:rsid w:val="4C4533BA"/>
    <w:rsid w:val="4D7105F4"/>
    <w:rsid w:val="4F283AB7"/>
    <w:rsid w:val="550A649F"/>
    <w:rsid w:val="576A4673"/>
    <w:rsid w:val="5A8723F2"/>
    <w:rsid w:val="5A8E40AD"/>
    <w:rsid w:val="5FE6097A"/>
    <w:rsid w:val="67A20B8C"/>
    <w:rsid w:val="6B3D3625"/>
    <w:rsid w:val="6C667FE3"/>
    <w:rsid w:val="7031472B"/>
    <w:rsid w:val="7136410B"/>
    <w:rsid w:val="76626493"/>
    <w:rsid w:val="78477E49"/>
    <w:rsid w:val="7BB6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2A10A4"/>
  <w15:docId w15:val="{6D7B5F65-EEE9-496F-9FB7-6CBBBE29B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ind w:firstLineChars="200" w:firstLine="420"/>
    </w:pPr>
    <w:rPr>
      <w:rFonts w:ascii="Calibri" w:hAnsi="Calibri" w:cs="Calibri"/>
    </w:rPr>
  </w:style>
  <w:style w:type="paragraph" w:styleId="a4">
    <w:name w:val="Body Text"/>
    <w:basedOn w:val="a"/>
    <w:qFormat/>
    <w:pPr>
      <w:spacing w:after="120"/>
    </w:pPr>
    <w:rPr>
      <w:rFonts w:eastAsia="仿宋_GB2312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table" w:styleId="a8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0">
    <w:name w:val="p0"/>
    <w:basedOn w:val="a"/>
    <w:qFormat/>
    <w:pPr>
      <w:widowControl/>
    </w:pPr>
    <w:rPr>
      <w:rFonts w:eastAsia="仿宋_GB2312"/>
      <w:kern w:val="0"/>
      <w:sz w:val="32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</Words>
  <Characters>187</Characters>
  <Application>Microsoft Office Word</Application>
  <DocSecurity>0</DocSecurity>
  <Lines>1</Lines>
  <Paragraphs>1</Paragraphs>
  <ScaleCrop>false</ScaleCrop>
  <Company>省农业农村厅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乡村振兴科</cp:lastModifiedBy>
  <cp:revision>2</cp:revision>
  <cp:lastPrinted>2023-11-13T02:06:00Z</cp:lastPrinted>
  <dcterms:created xsi:type="dcterms:W3CDTF">2022-11-11T11:14:00Z</dcterms:created>
  <dcterms:modified xsi:type="dcterms:W3CDTF">2023-11-14T01:40:00Z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48BEF96B79C84AED8911886787EEC95B_13</vt:lpwstr>
  </property>
</Properties>
</file>